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C38" w:rsidRPr="003A49E2" w:rsidRDefault="00322C38">
      <w:pPr>
        <w:rPr>
          <w:b/>
          <w:sz w:val="28"/>
          <w:szCs w:val="28"/>
        </w:rPr>
      </w:pPr>
      <w:r w:rsidRPr="003A49E2">
        <w:rPr>
          <w:b/>
          <w:sz w:val="28"/>
          <w:szCs w:val="28"/>
        </w:rPr>
        <w:t>Summarizing an Article</w:t>
      </w:r>
      <w:r w:rsidRPr="003A49E2">
        <w:rPr>
          <w:rFonts w:hint="eastAsia"/>
          <w:b/>
          <w:sz w:val="28"/>
          <w:szCs w:val="28"/>
        </w:rPr>
        <w:t>:</w:t>
      </w:r>
      <w:r w:rsidR="00C57944">
        <w:rPr>
          <w:b/>
          <w:sz w:val="28"/>
          <w:szCs w:val="28"/>
        </w:rPr>
        <w:t xml:space="preserve"> </w:t>
      </w:r>
      <w:r w:rsidRPr="003A49E2">
        <w:rPr>
          <w:b/>
          <w:sz w:val="28"/>
          <w:szCs w:val="28"/>
        </w:rPr>
        <w:t>What is a good summary?</w:t>
      </w:r>
    </w:p>
    <w:p w:rsidR="00322C38" w:rsidRDefault="00322C38">
      <w:pPr>
        <w:rPr>
          <w:sz w:val="28"/>
          <w:szCs w:val="28"/>
        </w:rPr>
      </w:pPr>
    </w:p>
    <w:p w:rsidR="007279D4" w:rsidRPr="00D01409" w:rsidRDefault="007279D4">
      <w:pPr>
        <w:rPr>
          <w:sz w:val="24"/>
          <w:szCs w:val="24"/>
        </w:rPr>
      </w:pPr>
      <w:r w:rsidRPr="00D01409">
        <w:rPr>
          <w:sz w:val="24"/>
          <w:szCs w:val="24"/>
        </w:rPr>
        <w:t xml:space="preserve">A good summary </w:t>
      </w:r>
      <w:r w:rsidR="0029558B" w:rsidRPr="00D01409">
        <w:rPr>
          <w:sz w:val="24"/>
          <w:szCs w:val="24"/>
        </w:rPr>
        <w:t xml:space="preserve">has only the main points of an article or a passage. It does NOT include details. </w:t>
      </w:r>
      <w:r w:rsidR="0029558B" w:rsidRPr="00112131">
        <w:rPr>
          <w:sz w:val="24"/>
          <w:szCs w:val="24"/>
          <w:u w:val="single"/>
        </w:rPr>
        <w:t>Avoid copying the text</w:t>
      </w:r>
      <w:r w:rsidR="0029558B" w:rsidRPr="00D01409">
        <w:rPr>
          <w:sz w:val="24"/>
          <w:szCs w:val="24"/>
        </w:rPr>
        <w:t>.</w:t>
      </w:r>
    </w:p>
    <w:p w:rsidR="0029558B" w:rsidRPr="00D01409" w:rsidRDefault="0029558B">
      <w:pPr>
        <w:rPr>
          <w:sz w:val="24"/>
          <w:szCs w:val="24"/>
        </w:rPr>
      </w:pPr>
    </w:p>
    <w:p w:rsidR="0029558B" w:rsidRPr="00D01409" w:rsidRDefault="0029558B" w:rsidP="0029558B">
      <w:pPr>
        <w:pStyle w:val="ListParagraph"/>
        <w:numPr>
          <w:ilvl w:val="0"/>
          <w:numId w:val="1"/>
        </w:numPr>
        <w:ind w:leftChars="0"/>
        <w:rPr>
          <w:sz w:val="24"/>
          <w:szCs w:val="24"/>
        </w:rPr>
      </w:pPr>
      <w:r w:rsidRPr="00D01409">
        <w:rPr>
          <w:rFonts w:hint="eastAsia"/>
          <w:sz w:val="24"/>
          <w:szCs w:val="24"/>
        </w:rPr>
        <w:t>Preparation</w:t>
      </w:r>
    </w:p>
    <w:p w:rsidR="0029558B" w:rsidRPr="00D01409" w:rsidRDefault="0029558B" w:rsidP="0029558B">
      <w:pPr>
        <w:pStyle w:val="ListParagraph"/>
        <w:numPr>
          <w:ilvl w:val="1"/>
          <w:numId w:val="1"/>
        </w:numPr>
        <w:ind w:leftChars="0"/>
        <w:rPr>
          <w:sz w:val="24"/>
          <w:szCs w:val="24"/>
        </w:rPr>
      </w:pPr>
      <w:r w:rsidRPr="00D01409">
        <w:rPr>
          <w:sz w:val="24"/>
          <w:szCs w:val="24"/>
        </w:rPr>
        <w:t>Read and highlight/underline the main points.</w:t>
      </w:r>
    </w:p>
    <w:p w:rsidR="0029558B" w:rsidRPr="00D01409" w:rsidRDefault="0029558B" w:rsidP="0029558B">
      <w:pPr>
        <w:pStyle w:val="ListParagraph"/>
        <w:numPr>
          <w:ilvl w:val="1"/>
          <w:numId w:val="1"/>
        </w:numPr>
        <w:ind w:leftChars="0"/>
        <w:rPr>
          <w:sz w:val="24"/>
          <w:szCs w:val="24"/>
        </w:rPr>
      </w:pPr>
      <w:r w:rsidRPr="00D01409">
        <w:rPr>
          <w:sz w:val="24"/>
          <w:szCs w:val="24"/>
        </w:rPr>
        <w:t>Take notes and organize your ideas.</w:t>
      </w:r>
    </w:p>
    <w:p w:rsidR="0029558B" w:rsidRPr="00D01409" w:rsidRDefault="0029558B" w:rsidP="00322C38">
      <w:pPr>
        <w:pStyle w:val="ListParagraph"/>
        <w:numPr>
          <w:ilvl w:val="0"/>
          <w:numId w:val="1"/>
        </w:numPr>
        <w:ind w:leftChars="0"/>
        <w:rPr>
          <w:sz w:val="24"/>
          <w:szCs w:val="24"/>
        </w:rPr>
      </w:pPr>
      <w:r w:rsidRPr="00D01409">
        <w:rPr>
          <w:rFonts w:hint="eastAsia"/>
          <w:sz w:val="24"/>
          <w:szCs w:val="24"/>
        </w:rPr>
        <w:t>Writing</w:t>
      </w:r>
    </w:p>
    <w:p w:rsidR="0029558B" w:rsidRPr="00D01409" w:rsidRDefault="0029558B" w:rsidP="0029558B">
      <w:pPr>
        <w:pStyle w:val="ListParagraph"/>
        <w:numPr>
          <w:ilvl w:val="1"/>
          <w:numId w:val="1"/>
        </w:numPr>
        <w:ind w:leftChars="0"/>
        <w:rPr>
          <w:sz w:val="24"/>
          <w:szCs w:val="24"/>
        </w:rPr>
      </w:pPr>
      <w:r w:rsidRPr="00D01409">
        <w:rPr>
          <w:sz w:val="24"/>
          <w:szCs w:val="24"/>
        </w:rPr>
        <w:t>Main idea should be in the topic sentence.</w:t>
      </w:r>
    </w:p>
    <w:p w:rsidR="0029558B" w:rsidRPr="00D01409" w:rsidRDefault="0029558B" w:rsidP="0029558B">
      <w:pPr>
        <w:pStyle w:val="ListParagraph"/>
        <w:numPr>
          <w:ilvl w:val="1"/>
          <w:numId w:val="1"/>
        </w:numPr>
        <w:ind w:leftChars="0"/>
        <w:rPr>
          <w:sz w:val="24"/>
          <w:szCs w:val="24"/>
        </w:rPr>
      </w:pPr>
      <w:r w:rsidRPr="00D01409">
        <w:rPr>
          <w:sz w:val="24"/>
          <w:szCs w:val="24"/>
        </w:rPr>
        <w:t xml:space="preserve">Use of reporting verbs </w:t>
      </w:r>
    </w:p>
    <w:p w:rsidR="0029558B" w:rsidRPr="00D01409" w:rsidRDefault="0029558B" w:rsidP="0029558B">
      <w:pPr>
        <w:pStyle w:val="ListParagraph"/>
        <w:ind w:leftChars="0" w:left="1680"/>
        <w:rPr>
          <w:sz w:val="24"/>
          <w:szCs w:val="24"/>
        </w:rPr>
      </w:pPr>
      <w:r w:rsidRPr="00D01409">
        <w:rPr>
          <w:sz w:val="24"/>
          <w:szCs w:val="24"/>
        </w:rPr>
        <w:t>report, argue, state, suggest, recommend, explain, discuss</w:t>
      </w:r>
    </w:p>
    <w:p w:rsidR="0029558B" w:rsidRDefault="0029558B" w:rsidP="0029558B">
      <w:pPr>
        <w:pStyle w:val="ListParagraph"/>
        <w:numPr>
          <w:ilvl w:val="0"/>
          <w:numId w:val="1"/>
        </w:numPr>
        <w:ind w:leftChars="0"/>
        <w:rPr>
          <w:sz w:val="28"/>
          <w:szCs w:val="28"/>
        </w:rPr>
      </w:pPr>
      <w:r>
        <w:rPr>
          <w:rFonts w:hint="eastAsia"/>
          <w:sz w:val="28"/>
          <w:szCs w:val="28"/>
        </w:rPr>
        <w:t>Rub</w:t>
      </w:r>
      <w:r w:rsidR="00DD3A1B">
        <w:rPr>
          <w:sz w:val="28"/>
          <w:szCs w:val="28"/>
        </w:rPr>
        <w:t>r</w:t>
      </w:r>
      <w:r>
        <w:rPr>
          <w:rFonts w:hint="eastAsia"/>
          <w:sz w:val="28"/>
          <w:szCs w:val="28"/>
        </w:rPr>
        <w:t>ic</w:t>
      </w:r>
    </w:p>
    <w:tbl>
      <w:tblPr>
        <w:tblStyle w:val="TableGrid"/>
        <w:tblW w:w="0" w:type="auto"/>
        <w:tblInd w:w="720" w:type="dxa"/>
        <w:tblLook w:val="04A0" w:firstRow="1" w:lastRow="0" w:firstColumn="1" w:lastColumn="0" w:noHBand="0" w:noVBand="1"/>
      </w:tblPr>
      <w:tblGrid>
        <w:gridCol w:w="1402"/>
        <w:gridCol w:w="1275"/>
        <w:gridCol w:w="5097"/>
      </w:tblGrid>
      <w:tr w:rsidR="0029558B" w:rsidRPr="00D01409" w:rsidTr="00D01409">
        <w:tc>
          <w:tcPr>
            <w:tcW w:w="1402" w:type="dxa"/>
          </w:tcPr>
          <w:p w:rsidR="0029558B" w:rsidRPr="00D01409" w:rsidRDefault="0029558B" w:rsidP="0029558B">
            <w:pPr>
              <w:pStyle w:val="ListParagraph"/>
              <w:ind w:leftChars="0" w:left="0"/>
              <w:rPr>
                <w:sz w:val="20"/>
                <w:szCs w:val="20"/>
              </w:rPr>
            </w:pPr>
          </w:p>
        </w:tc>
        <w:tc>
          <w:tcPr>
            <w:tcW w:w="1275" w:type="dxa"/>
          </w:tcPr>
          <w:p w:rsidR="0029558B" w:rsidRPr="00D01409" w:rsidRDefault="0029558B" w:rsidP="0029558B">
            <w:pPr>
              <w:pStyle w:val="ListParagraph"/>
              <w:ind w:leftChars="0" w:left="0"/>
              <w:rPr>
                <w:sz w:val="20"/>
                <w:szCs w:val="20"/>
              </w:rPr>
            </w:pPr>
            <w:r w:rsidRPr="00D01409">
              <w:rPr>
                <w:rFonts w:hint="eastAsia"/>
                <w:sz w:val="20"/>
                <w:szCs w:val="20"/>
              </w:rPr>
              <w:t>Points</w:t>
            </w:r>
          </w:p>
        </w:tc>
        <w:tc>
          <w:tcPr>
            <w:tcW w:w="5097" w:type="dxa"/>
          </w:tcPr>
          <w:p w:rsidR="0029558B" w:rsidRPr="00D01409" w:rsidRDefault="0029558B" w:rsidP="0029558B">
            <w:pPr>
              <w:pStyle w:val="ListParagraph"/>
              <w:ind w:leftChars="0" w:left="0"/>
              <w:rPr>
                <w:sz w:val="20"/>
                <w:szCs w:val="20"/>
              </w:rPr>
            </w:pPr>
          </w:p>
        </w:tc>
      </w:tr>
      <w:tr w:rsidR="00D01409" w:rsidRPr="00D01409" w:rsidTr="00D01409">
        <w:tc>
          <w:tcPr>
            <w:tcW w:w="1402" w:type="dxa"/>
            <w:vMerge w:val="restart"/>
          </w:tcPr>
          <w:p w:rsidR="00D01409" w:rsidRPr="00D01409" w:rsidRDefault="00D01409" w:rsidP="0029558B">
            <w:pPr>
              <w:pStyle w:val="ListParagraph"/>
              <w:ind w:leftChars="0" w:left="0"/>
              <w:rPr>
                <w:sz w:val="20"/>
                <w:szCs w:val="20"/>
              </w:rPr>
            </w:pPr>
            <w:r w:rsidRPr="00D01409">
              <w:rPr>
                <w:rFonts w:hint="eastAsia"/>
                <w:sz w:val="20"/>
                <w:szCs w:val="20"/>
              </w:rPr>
              <w:t>Content</w:t>
            </w:r>
          </w:p>
        </w:tc>
        <w:tc>
          <w:tcPr>
            <w:tcW w:w="1275" w:type="dxa"/>
          </w:tcPr>
          <w:p w:rsidR="00D01409" w:rsidRPr="00D01409" w:rsidRDefault="00D01409" w:rsidP="0029558B">
            <w:pPr>
              <w:pStyle w:val="ListParagraph"/>
              <w:ind w:leftChars="0" w:left="0"/>
              <w:rPr>
                <w:sz w:val="20"/>
                <w:szCs w:val="20"/>
              </w:rPr>
            </w:pPr>
            <w:r w:rsidRPr="00D01409">
              <w:rPr>
                <w:rFonts w:hint="eastAsia"/>
                <w:sz w:val="20"/>
                <w:szCs w:val="20"/>
              </w:rPr>
              <w:t>4</w:t>
            </w:r>
          </w:p>
        </w:tc>
        <w:tc>
          <w:tcPr>
            <w:tcW w:w="5097" w:type="dxa"/>
          </w:tcPr>
          <w:p w:rsidR="00D01409" w:rsidRPr="00D01409" w:rsidRDefault="00D01409" w:rsidP="0029558B">
            <w:pPr>
              <w:pStyle w:val="ListParagraph"/>
              <w:ind w:leftChars="0" w:left="0"/>
              <w:rPr>
                <w:sz w:val="20"/>
                <w:szCs w:val="20"/>
              </w:rPr>
            </w:pPr>
            <w:r w:rsidRPr="00D01409">
              <w:rPr>
                <w:sz w:val="20"/>
                <w:szCs w:val="20"/>
              </w:rPr>
              <w:t>Coverage of all the main points</w:t>
            </w:r>
          </w:p>
          <w:p w:rsidR="00D01409" w:rsidRPr="00D01409" w:rsidRDefault="00D01409" w:rsidP="0029558B">
            <w:pPr>
              <w:pStyle w:val="ListParagraph"/>
              <w:ind w:leftChars="0" w:left="0"/>
              <w:rPr>
                <w:sz w:val="20"/>
                <w:szCs w:val="20"/>
              </w:rPr>
            </w:pPr>
            <w:r w:rsidRPr="00D01409">
              <w:rPr>
                <w:sz w:val="20"/>
                <w:szCs w:val="20"/>
              </w:rPr>
              <w:t>Clear and logical summary</w:t>
            </w:r>
          </w:p>
        </w:tc>
      </w:tr>
      <w:tr w:rsidR="00D01409" w:rsidRPr="00D01409" w:rsidTr="00D01409">
        <w:tc>
          <w:tcPr>
            <w:tcW w:w="1402" w:type="dxa"/>
            <w:vMerge/>
          </w:tcPr>
          <w:p w:rsidR="00D01409" w:rsidRPr="00D01409" w:rsidRDefault="00D01409" w:rsidP="0029558B">
            <w:pPr>
              <w:pStyle w:val="ListParagraph"/>
              <w:ind w:leftChars="0" w:left="0"/>
              <w:rPr>
                <w:sz w:val="20"/>
                <w:szCs w:val="20"/>
              </w:rPr>
            </w:pPr>
          </w:p>
        </w:tc>
        <w:tc>
          <w:tcPr>
            <w:tcW w:w="1275" w:type="dxa"/>
          </w:tcPr>
          <w:p w:rsidR="00D01409" w:rsidRPr="00D01409" w:rsidRDefault="00D01409" w:rsidP="0029558B">
            <w:pPr>
              <w:pStyle w:val="ListParagraph"/>
              <w:ind w:leftChars="0" w:left="0"/>
              <w:rPr>
                <w:sz w:val="20"/>
                <w:szCs w:val="20"/>
              </w:rPr>
            </w:pPr>
            <w:r w:rsidRPr="00D01409">
              <w:rPr>
                <w:rFonts w:hint="eastAsia"/>
                <w:sz w:val="20"/>
                <w:szCs w:val="20"/>
              </w:rPr>
              <w:t>3</w:t>
            </w:r>
          </w:p>
        </w:tc>
        <w:tc>
          <w:tcPr>
            <w:tcW w:w="5097" w:type="dxa"/>
          </w:tcPr>
          <w:p w:rsidR="00D01409" w:rsidRPr="00D01409" w:rsidRDefault="00D01409" w:rsidP="0029558B">
            <w:pPr>
              <w:pStyle w:val="ListParagraph"/>
              <w:ind w:leftChars="0" w:left="0"/>
              <w:rPr>
                <w:sz w:val="20"/>
                <w:szCs w:val="20"/>
              </w:rPr>
            </w:pPr>
            <w:r w:rsidRPr="00D01409">
              <w:rPr>
                <w:sz w:val="20"/>
                <w:szCs w:val="20"/>
              </w:rPr>
              <w:t>Coverage of most important points</w:t>
            </w:r>
          </w:p>
          <w:p w:rsidR="00D01409" w:rsidRPr="00D01409" w:rsidRDefault="00D01409" w:rsidP="0029558B">
            <w:pPr>
              <w:pStyle w:val="ListParagraph"/>
              <w:ind w:leftChars="0" w:left="0"/>
              <w:rPr>
                <w:sz w:val="20"/>
                <w:szCs w:val="20"/>
              </w:rPr>
            </w:pPr>
            <w:r w:rsidRPr="00D01409">
              <w:rPr>
                <w:sz w:val="20"/>
                <w:szCs w:val="20"/>
              </w:rPr>
              <w:t>Mostly clear and logical summary</w:t>
            </w:r>
          </w:p>
          <w:p w:rsidR="00D01409" w:rsidRPr="00D01409" w:rsidRDefault="00D01409" w:rsidP="0029558B">
            <w:pPr>
              <w:pStyle w:val="ListParagraph"/>
              <w:ind w:leftChars="0" w:left="0"/>
              <w:rPr>
                <w:sz w:val="20"/>
                <w:szCs w:val="20"/>
              </w:rPr>
            </w:pPr>
            <w:r w:rsidRPr="00D01409">
              <w:rPr>
                <w:sz w:val="20"/>
                <w:szCs w:val="20"/>
              </w:rPr>
              <w:t>Minor unclear points</w:t>
            </w:r>
          </w:p>
        </w:tc>
      </w:tr>
      <w:tr w:rsidR="00D01409" w:rsidRPr="00D01409" w:rsidTr="00D01409">
        <w:tc>
          <w:tcPr>
            <w:tcW w:w="1402" w:type="dxa"/>
            <w:vMerge/>
          </w:tcPr>
          <w:p w:rsidR="00D01409" w:rsidRPr="00D01409" w:rsidRDefault="00D01409" w:rsidP="0029558B">
            <w:pPr>
              <w:pStyle w:val="ListParagraph"/>
              <w:ind w:leftChars="0" w:left="0"/>
              <w:rPr>
                <w:sz w:val="20"/>
                <w:szCs w:val="20"/>
              </w:rPr>
            </w:pPr>
          </w:p>
        </w:tc>
        <w:tc>
          <w:tcPr>
            <w:tcW w:w="1275" w:type="dxa"/>
          </w:tcPr>
          <w:p w:rsidR="00D01409" w:rsidRPr="00D01409" w:rsidRDefault="00D01409" w:rsidP="0029558B">
            <w:pPr>
              <w:pStyle w:val="ListParagraph"/>
              <w:ind w:leftChars="0" w:left="0"/>
              <w:rPr>
                <w:sz w:val="20"/>
                <w:szCs w:val="20"/>
              </w:rPr>
            </w:pPr>
            <w:r w:rsidRPr="00D01409">
              <w:rPr>
                <w:rFonts w:hint="eastAsia"/>
                <w:sz w:val="20"/>
                <w:szCs w:val="20"/>
              </w:rPr>
              <w:t>2</w:t>
            </w:r>
          </w:p>
        </w:tc>
        <w:tc>
          <w:tcPr>
            <w:tcW w:w="5097" w:type="dxa"/>
          </w:tcPr>
          <w:p w:rsidR="00D01409" w:rsidRPr="00D01409" w:rsidRDefault="00D01409" w:rsidP="0029558B">
            <w:pPr>
              <w:pStyle w:val="ListParagraph"/>
              <w:ind w:leftChars="0" w:left="0"/>
              <w:rPr>
                <w:sz w:val="20"/>
                <w:szCs w:val="20"/>
              </w:rPr>
            </w:pPr>
            <w:r w:rsidRPr="00D01409">
              <w:rPr>
                <w:sz w:val="20"/>
                <w:szCs w:val="20"/>
              </w:rPr>
              <w:t>Referral to limited information</w:t>
            </w:r>
          </w:p>
          <w:p w:rsidR="00D01409" w:rsidRPr="00D01409" w:rsidRDefault="00D01409" w:rsidP="0029558B">
            <w:pPr>
              <w:pStyle w:val="ListParagraph"/>
              <w:ind w:leftChars="0" w:left="0"/>
              <w:rPr>
                <w:sz w:val="20"/>
                <w:szCs w:val="20"/>
              </w:rPr>
            </w:pPr>
            <w:r w:rsidRPr="00D01409">
              <w:rPr>
                <w:sz w:val="20"/>
                <w:szCs w:val="20"/>
              </w:rPr>
              <w:t>Some unclear points</w:t>
            </w:r>
          </w:p>
        </w:tc>
      </w:tr>
      <w:tr w:rsidR="00D01409" w:rsidRPr="00D01409" w:rsidTr="00D01409">
        <w:tc>
          <w:tcPr>
            <w:tcW w:w="1402" w:type="dxa"/>
            <w:vMerge/>
          </w:tcPr>
          <w:p w:rsidR="00D01409" w:rsidRPr="00D01409" w:rsidRDefault="00D01409" w:rsidP="0029558B">
            <w:pPr>
              <w:pStyle w:val="ListParagraph"/>
              <w:ind w:leftChars="0" w:left="0"/>
              <w:rPr>
                <w:sz w:val="20"/>
                <w:szCs w:val="20"/>
              </w:rPr>
            </w:pPr>
          </w:p>
        </w:tc>
        <w:tc>
          <w:tcPr>
            <w:tcW w:w="1275" w:type="dxa"/>
          </w:tcPr>
          <w:p w:rsidR="00D01409" w:rsidRPr="00D01409" w:rsidRDefault="00D01409" w:rsidP="0029558B">
            <w:pPr>
              <w:pStyle w:val="ListParagraph"/>
              <w:ind w:leftChars="0" w:left="0"/>
              <w:rPr>
                <w:sz w:val="20"/>
                <w:szCs w:val="20"/>
              </w:rPr>
            </w:pPr>
            <w:r w:rsidRPr="00D01409">
              <w:rPr>
                <w:rFonts w:hint="eastAsia"/>
                <w:sz w:val="20"/>
                <w:szCs w:val="20"/>
              </w:rPr>
              <w:t>1</w:t>
            </w:r>
          </w:p>
        </w:tc>
        <w:tc>
          <w:tcPr>
            <w:tcW w:w="5097" w:type="dxa"/>
          </w:tcPr>
          <w:p w:rsidR="00D01409" w:rsidRPr="00D01409" w:rsidRDefault="00D01409" w:rsidP="0029558B">
            <w:pPr>
              <w:pStyle w:val="ListParagraph"/>
              <w:ind w:leftChars="0" w:left="0"/>
              <w:rPr>
                <w:sz w:val="20"/>
                <w:szCs w:val="20"/>
              </w:rPr>
            </w:pPr>
            <w:r w:rsidRPr="00D01409">
              <w:rPr>
                <w:sz w:val="20"/>
                <w:szCs w:val="20"/>
              </w:rPr>
              <w:t>Very few information</w:t>
            </w:r>
          </w:p>
          <w:p w:rsidR="00D01409" w:rsidRPr="00D01409" w:rsidRDefault="00D01409" w:rsidP="0029558B">
            <w:pPr>
              <w:pStyle w:val="ListParagraph"/>
              <w:ind w:leftChars="0" w:left="0"/>
              <w:rPr>
                <w:sz w:val="20"/>
                <w:szCs w:val="20"/>
              </w:rPr>
            </w:pPr>
            <w:r w:rsidRPr="00D01409">
              <w:rPr>
                <w:sz w:val="20"/>
                <w:szCs w:val="20"/>
              </w:rPr>
              <w:t>Inaccurate and unclear points</w:t>
            </w:r>
          </w:p>
        </w:tc>
      </w:tr>
      <w:tr w:rsidR="00D01409" w:rsidRPr="00D01409" w:rsidTr="00D01409">
        <w:tc>
          <w:tcPr>
            <w:tcW w:w="1402" w:type="dxa"/>
            <w:vMerge w:val="restart"/>
          </w:tcPr>
          <w:p w:rsidR="00D01409" w:rsidRPr="00D01409" w:rsidRDefault="00D01409" w:rsidP="0029558B">
            <w:pPr>
              <w:pStyle w:val="ListParagraph"/>
              <w:ind w:leftChars="0" w:left="0"/>
              <w:rPr>
                <w:sz w:val="20"/>
                <w:szCs w:val="20"/>
              </w:rPr>
            </w:pPr>
            <w:r w:rsidRPr="00D01409">
              <w:rPr>
                <w:rFonts w:hint="eastAsia"/>
                <w:sz w:val="20"/>
                <w:szCs w:val="20"/>
              </w:rPr>
              <w:t>Paraphrase</w:t>
            </w:r>
          </w:p>
        </w:tc>
        <w:tc>
          <w:tcPr>
            <w:tcW w:w="1275" w:type="dxa"/>
          </w:tcPr>
          <w:p w:rsidR="00D01409" w:rsidRPr="00D01409" w:rsidRDefault="00D01409" w:rsidP="0029558B">
            <w:pPr>
              <w:pStyle w:val="ListParagraph"/>
              <w:ind w:leftChars="0" w:left="0"/>
              <w:rPr>
                <w:sz w:val="20"/>
                <w:szCs w:val="20"/>
              </w:rPr>
            </w:pPr>
            <w:r w:rsidRPr="00D01409">
              <w:rPr>
                <w:rFonts w:hint="eastAsia"/>
                <w:sz w:val="20"/>
                <w:szCs w:val="20"/>
              </w:rPr>
              <w:t>4</w:t>
            </w:r>
          </w:p>
        </w:tc>
        <w:tc>
          <w:tcPr>
            <w:tcW w:w="5097" w:type="dxa"/>
          </w:tcPr>
          <w:p w:rsidR="00D01409" w:rsidRPr="00D01409" w:rsidRDefault="00D01409" w:rsidP="00D01409">
            <w:pPr>
              <w:pStyle w:val="ListParagraph"/>
              <w:ind w:leftChars="0" w:left="0"/>
              <w:rPr>
                <w:sz w:val="20"/>
                <w:szCs w:val="20"/>
              </w:rPr>
            </w:pPr>
            <w:r w:rsidRPr="00D01409">
              <w:rPr>
                <w:sz w:val="20"/>
                <w:szCs w:val="20"/>
              </w:rPr>
              <w:t xml:space="preserve">Effective use of different sentence structures and words from the original passage </w:t>
            </w:r>
          </w:p>
          <w:p w:rsidR="00D01409" w:rsidRPr="00D01409" w:rsidRDefault="00D01409" w:rsidP="0029558B">
            <w:pPr>
              <w:pStyle w:val="ListParagraph"/>
              <w:ind w:leftChars="0" w:left="0"/>
              <w:rPr>
                <w:sz w:val="20"/>
                <w:szCs w:val="20"/>
              </w:rPr>
            </w:pPr>
            <w:r w:rsidRPr="00D01409">
              <w:rPr>
                <w:sz w:val="20"/>
                <w:szCs w:val="20"/>
              </w:rPr>
              <w:t>More than 80% of the summary sentences are paraphrased</w:t>
            </w:r>
          </w:p>
        </w:tc>
      </w:tr>
      <w:tr w:rsidR="00D01409" w:rsidRPr="00D01409" w:rsidTr="00D01409">
        <w:tc>
          <w:tcPr>
            <w:tcW w:w="1402" w:type="dxa"/>
            <w:vMerge/>
          </w:tcPr>
          <w:p w:rsidR="00D01409" w:rsidRPr="00D01409" w:rsidRDefault="00D01409" w:rsidP="0029558B">
            <w:pPr>
              <w:pStyle w:val="ListParagraph"/>
              <w:ind w:leftChars="0" w:left="0"/>
              <w:rPr>
                <w:sz w:val="20"/>
                <w:szCs w:val="20"/>
              </w:rPr>
            </w:pPr>
          </w:p>
        </w:tc>
        <w:tc>
          <w:tcPr>
            <w:tcW w:w="1275" w:type="dxa"/>
          </w:tcPr>
          <w:p w:rsidR="00D01409" w:rsidRPr="00D01409" w:rsidRDefault="00D01409" w:rsidP="0029558B">
            <w:pPr>
              <w:pStyle w:val="ListParagraph"/>
              <w:ind w:leftChars="0" w:left="0"/>
              <w:rPr>
                <w:sz w:val="20"/>
                <w:szCs w:val="20"/>
              </w:rPr>
            </w:pPr>
            <w:r w:rsidRPr="00D01409">
              <w:rPr>
                <w:rFonts w:hint="eastAsia"/>
                <w:sz w:val="20"/>
                <w:szCs w:val="20"/>
              </w:rPr>
              <w:t>3</w:t>
            </w:r>
          </w:p>
        </w:tc>
        <w:tc>
          <w:tcPr>
            <w:tcW w:w="5097" w:type="dxa"/>
          </w:tcPr>
          <w:p w:rsidR="00D01409" w:rsidRPr="00D01409" w:rsidRDefault="00D01409" w:rsidP="00D01409">
            <w:pPr>
              <w:rPr>
                <w:sz w:val="20"/>
                <w:szCs w:val="20"/>
              </w:rPr>
            </w:pPr>
            <w:r w:rsidRPr="00D01409">
              <w:rPr>
                <w:sz w:val="20"/>
                <w:szCs w:val="20"/>
              </w:rPr>
              <w:t>Some effective use of different</w:t>
            </w:r>
          </w:p>
          <w:p w:rsidR="00D01409" w:rsidRPr="00D01409" w:rsidRDefault="00D01409" w:rsidP="00D01409">
            <w:pPr>
              <w:pStyle w:val="ListParagraph"/>
              <w:ind w:leftChars="0" w:left="0"/>
              <w:rPr>
                <w:sz w:val="20"/>
                <w:szCs w:val="20"/>
              </w:rPr>
            </w:pPr>
            <w:r w:rsidRPr="00D01409">
              <w:rPr>
                <w:sz w:val="20"/>
                <w:szCs w:val="20"/>
              </w:rPr>
              <w:t xml:space="preserve"> sentences/words </w:t>
            </w:r>
          </w:p>
          <w:p w:rsidR="00D01409" w:rsidRPr="00D01409" w:rsidRDefault="00D01409" w:rsidP="00D01409">
            <w:pPr>
              <w:pStyle w:val="ListParagraph"/>
              <w:ind w:leftChars="0" w:left="0"/>
              <w:rPr>
                <w:sz w:val="20"/>
                <w:szCs w:val="20"/>
              </w:rPr>
            </w:pPr>
            <w:r w:rsidRPr="00D01409">
              <w:rPr>
                <w:sz w:val="20"/>
                <w:szCs w:val="20"/>
              </w:rPr>
              <w:t>Approximately 60% of the summary sentences are paraphrased</w:t>
            </w:r>
          </w:p>
        </w:tc>
      </w:tr>
      <w:tr w:rsidR="00D01409" w:rsidRPr="00D01409" w:rsidTr="00D01409">
        <w:tc>
          <w:tcPr>
            <w:tcW w:w="1402" w:type="dxa"/>
            <w:vMerge/>
          </w:tcPr>
          <w:p w:rsidR="00D01409" w:rsidRPr="00D01409" w:rsidRDefault="00D01409" w:rsidP="0029558B">
            <w:pPr>
              <w:pStyle w:val="ListParagraph"/>
              <w:ind w:leftChars="0" w:left="0"/>
              <w:rPr>
                <w:sz w:val="20"/>
                <w:szCs w:val="20"/>
              </w:rPr>
            </w:pPr>
          </w:p>
        </w:tc>
        <w:tc>
          <w:tcPr>
            <w:tcW w:w="1275" w:type="dxa"/>
          </w:tcPr>
          <w:p w:rsidR="00D01409" w:rsidRPr="00D01409" w:rsidRDefault="00D01409" w:rsidP="0029558B">
            <w:pPr>
              <w:pStyle w:val="ListParagraph"/>
              <w:ind w:leftChars="0" w:left="0"/>
              <w:rPr>
                <w:sz w:val="20"/>
                <w:szCs w:val="20"/>
              </w:rPr>
            </w:pPr>
            <w:r w:rsidRPr="00D01409">
              <w:rPr>
                <w:rFonts w:hint="eastAsia"/>
                <w:sz w:val="20"/>
                <w:szCs w:val="20"/>
              </w:rPr>
              <w:t>2</w:t>
            </w:r>
          </w:p>
        </w:tc>
        <w:tc>
          <w:tcPr>
            <w:tcW w:w="5097" w:type="dxa"/>
          </w:tcPr>
          <w:p w:rsidR="00D01409" w:rsidRPr="00D01409" w:rsidRDefault="00D01409" w:rsidP="00D01409">
            <w:pPr>
              <w:rPr>
                <w:sz w:val="20"/>
                <w:szCs w:val="20"/>
              </w:rPr>
            </w:pPr>
            <w:r w:rsidRPr="00D01409">
              <w:rPr>
                <w:sz w:val="20"/>
                <w:szCs w:val="20"/>
              </w:rPr>
              <w:t>Limited Use of paraphrased sentence/words</w:t>
            </w:r>
          </w:p>
          <w:p w:rsidR="00D01409" w:rsidRPr="00D01409" w:rsidRDefault="00D01409" w:rsidP="00D01409">
            <w:pPr>
              <w:pStyle w:val="ListParagraph"/>
              <w:ind w:leftChars="0" w:left="0"/>
              <w:rPr>
                <w:sz w:val="20"/>
                <w:szCs w:val="20"/>
              </w:rPr>
            </w:pPr>
            <w:r w:rsidRPr="00D01409">
              <w:rPr>
                <w:sz w:val="20"/>
                <w:szCs w:val="20"/>
              </w:rPr>
              <w:t>Approximately 40% of the summary are paraphrased.</w:t>
            </w:r>
          </w:p>
        </w:tc>
      </w:tr>
      <w:tr w:rsidR="00D01409" w:rsidRPr="00D01409" w:rsidTr="00D01409">
        <w:tc>
          <w:tcPr>
            <w:tcW w:w="1402" w:type="dxa"/>
            <w:vMerge/>
          </w:tcPr>
          <w:p w:rsidR="00D01409" w:rsidRPr="00D01409" w:rsidRDefault="00D01409" w:rsidP="0029558B">
            <w:pPr>
              <w:pStyle w:val="ListParagraph"/>
              <w:ind w:leftChars="0" w:left="0"/>
              <w:rPr>
                <w:sz w:val="20"/>
                <w:szCs w:val="20"/>
              </w:rPr>
            </w:pPr>
          </w:p>
        </w:tc>
        <w:tc>
          <w:tcPr>
            <w:tcW w:w="1275" w:type="dxa"/>
          </w:tcPr>
          <w:p w:rsidR="00D01409" w:rsidRPr="00D01409" w:rsidRDefault="00D01409" w:rsidP="0029558B">
            <w:pPr>
              <w:pStyle w:val="ListParagraph"/>
              <w:ind w:leftChars="0" w:left="0"/>
              <w:rPr>
                <w:sz w:val="20"/>
                <w:szCs w:val="20"/>
              </w:rPr>
            </w:pPr>
            <w:r w:rsidRPr="00D01409">
              <w:rPr>
                <w:rFonts w:hint="eastAsia"/>
                <w:sz w:val="20"/>
                <w:szCs w:val="20"/>
              </w:rPr>
              <w:t>1</w:t>
            </w:r>
          </w:p>
        </w:tc>
        <w:tc>
          <w:tcPr>
            <w:tcW w:w="5097" w:type="dxa"/>
          </w:tcPr>
          <w:p w:rsidR="00D01409" w:rsidRPr="00D01409" w:rsidRDefault="00D01409" w:rsidP="00D01409">
            <w:pPr>
              <w:tabs>
                <w:tab w:val="left" w:pos="840"/>
                <w:tab w:val="left" w:pos="1680"/>
                <w:tab w:val="left" w:pos="2520"/>
                <w:tab w:val="left" w:pos="3360"/>
                <w:tab w:val="left" w:pos="4200"/>
                <w:tab w:val="left" w:pos="5040"/>
                <w:tab w:val="right" w:pos="8504"/>
              </w:tabs>
              <w:rPr>
                <w:sz w:val="20"/>
                <w:szCs w:val="20"/>
              </w:rPr>
            </w:pPr>
            <w:r w:rsidRPr="00D01409">
              <w:rPr>
                <w:sz w:val="20"/>
                <w:szCs w:val="20"/>
              </w:rPr>
              <w:t>Copy of the original sentences/words.</w:t>
            </w:r>
          </w:p>
          <w:p w:rsidR="00D01409" w:rsidRPr="00D01409" w:rsidRDefault="00D01409" w:rsidP="00D01409">
            <w:pPr>
              <w:tabs>
                <w:tab w:val="left" w:pos="840"/>
                <w:tab w:val="left" w:pos="1680"/>
                <w:tab w:val="left" w:pos="2520"/>
                <w:tab w:val="left" w:pos="3360"/>
                <w:tab w:val="left" w:pos="4200"/>
                <w:tab w:val="left" w:pos="5040"/>
                <w:tab w:val="right" w:pos="8504"/>
              </w:tabs>
              <w:rPr>
                <w:sz w:val="20"/>
                <w:szCs w:val="20"/>
              </w:rPr>
            </w:pPr>
            <w:r w:rsidRPr="00D01409">
              <w:rPr>
                <w:sz w:val="20"/>
                <w:szCs w:val="20"/>
              </w:rPr>
              <w:t>Less than 20% are paraphrased.</w:t>
            </w:r>
          </w:p>
        </w:tc>
      </w:tr>
    </w:tbl>
    <w:p w:rsidR="0029558B" w:rsidRDefault="0029558B" w:rsidP="0029558B">
      <w:pPr>
        <w:pStyle w:val="ListParagraph"/>
        <w:ind w:leftChars="0" w:left="720"/>
        <w:rPr>
          <w:sz w:val="28"/>
          <w:szCs w:val="28"/>
        </w:rPr>
      </w:pPr>
    </w:p>
    <w:p w:rsidR="00D01409" w:rsidRDefault="00D01409" w:rsidP="0029558B">
      <w:pPr>
        <w:pStyle w:val="ListParagraph"/>
        <w:ind w:leftChars="0" w:left="720"/>
        <w:rPr>
          <w:sz w:val="28"/>
          <w:szCs w:val="28"/>
        </w:rPr>
      </w:pPr>
    </w:p>
    <w:p w:rsidR="00D01409" w:rsidRDefault="00D01409" w:rsidP="003A49E2">
      <w:pPr>
        <w:tabs>
          <w:tab w:val="left" w:pos="430"/>
          <w:tab w:val="left" w:pos="1680"/>
          <w:tab w:val="left" w:pos="2520"/>
          <w:tab w:val="left" w:pos="3360"/>
          <w:tab w:val="left" w:pos="4200"/>
          <w:tab w:val="left" w:pos="5040"/>
          <w:tab w:val="right" w:pos="8504"/>
        </w:tabs>
        <w:rPr>
          <w:sz w:val="28"/>
          <w:szCs w:val="28"/>
        </w:rPr>
      </w:pPr>
    </w:p>
    <w:p w:rsidR="00D01409" w:rsidRDefault="00D01409" w:rsidP="003A49E2">
      <w:pPr>
        <w:tabs>
          <w:tab w:val="left" w:pos="430"/>
          <w:tab w:val="left" w:pos="1680"/>
          <w:tab w:val="left" w:pos="2520"/>
          <w:tab w:val="left" w:pos="3360"/>
          <w:tab w:val="left" w:pos="4200"/>
          <w:tab w:val="left" w:pos="5040"/>
          <w:tab w:val="right" w:pos="8504"/>
        </w:tabs>
        <w:rPr>
          <w:b/>
          <w:sz w:val="28"/>
          <w:szCs w:val="28"/>
        </w:rPr>
      </w:pPr>
      <w:r w:rsidRPr="00D62AB9">
        <w:rPr>
          <w:rFonts w:hint="eastAsia"/>
          <w:b/>
          <w:sz w:val="28"/>
          <w:szCs w:val="28"/>
        </w:rPr>
        <w:lastRenderedPageBreak/>
        <w:t xml:space="preserve">Exercises of Summary </w:t>
      </w:r>
      <w:r w:rsidR="00CE1A63">
        <w:rPr>
          <w:b/>
          <w:sz w:val="28"/>
          <w:szCs w:val="28"/>
        </w:rPr>
        <w:t>Writing: Sentence Structure</w:t>
      </w:r>
      <w:r w:rsidR="0054715D">
        <w:rPr>
          <w:b/>
          <w:sz w:val="28"/>
          <w:szCs w:val="28"/>
        </w:rPr>
        <w:t xml:space="preserve"> and Word Choice</w:t>
      </w:r>
    </w:p>
    <w:p w:rsidR="00D62AB9" w:rsidRPr="00D62AB9" w:rsidRDefault="00D62AB9" w:rsidP="003A49E2">
      <w:pPr>
        <w:tabs>
          <w:tab w:val="left" w:pos="430"/>
          <w:tab w:val="left" w:pos="1680"/>
          <w:tab w:val="left" w:pos="2520"/>
          <w:tab w:val="left" w:pos="3360"/>
          <w:tab w:val="left" w:pos="4200"/>
          <w:tab w:val="left" w:pos="5040"/>
          <w:tab w:val="right" w:pos="8504"/>
        </w:tabs>
        <w:rPr>
          <w:b/>
          <w:sz w:val="28"/>
          <w:szCs w:val="28"/>
        </w:rPr>
      </w:pPr>
    </w:p>
    <w:p w:rsidR="003A49E2" w:rsidRDefault="003A49E2" w:rsidP="003A49E2">
      <w:pPr>
        <w:tabs>
          <w:tab w:val="left" w:pos="430"/>
          <w:tab w:val="left" w:pos="1680"/>
          <w:tab w:val="left" w:pos="2520"/>
          <w:tab w:val="left" w:pos="3360"/>
          <w:tab w:val="left" w:pos="4200"/>
          <w:tab w:val="left" w:pos="5040"/>
          <w:tab w:val="right" w:pos="8504"/>
        </w:tabs>
        <w:rPr>
          <w:sz w:val="28"/>
          <w:szCs w:val="28"/>
        </w:rPr>
      </w:pPr>
      <w:r>
        <w:rPr>
          <w:rFonts w:hint="eastAsia"/>
          <w:sz w:val="28"/>
          <w:szCs w:val="28"/>
        </w:rPr>
        <w:t>〇</w:t>
      </w:r>
      <w:r>
        <w:rPr>
          <w:sz w:val="28"/>
          <w:szCs w:val="28"/>
        </w:rPr>
        <w:tab/>
      </w:r>
      <w:r>
        <w:rPr>
          <w:rFonts w:hint="eastAsia"/>
          <w:sz w:val="28"/>
          <w:szCs w:val="28"/>
        </w:rPr>
        <w:t xml:space="preserve">This article reports that the </w:t>
      </w:r>
      <w:r>
        <w:rPr>
          <w:sz w:val="28"/>
          <w:szCs w:val="28"/>
        </w:rPr>
        <w:t>employment</w:t>
      </w:r>
      <w:r>
        <w:rPr>
          <w:rFonts w:hint="eastAsia"/>
          <w:sz w:val="28"/>
          <w:szCs w:val="28"/>
        </w:rPr>
        <w:t xml:space="preserve"> </w:t>
      </w:r>
      <w:r>
        <w:rPr>
          <w:sz w:val="28"/>
          <w:szCs w:val="28"/>
        </w:rPr>
        <w:t>of the last month has been ….</w:t>
      </w:r>
    </w:p>
    <w:p w:rsidR="003A49E2" w:rsidRDefault="003A49E2" w:rsidP="003A49E2">
      <w:pPr>
        <w:tabs>
          <w:tab w:val="left" w:pos="840"/>
          <w:tab w:val="left" w:pos="1680"/>
          <w:tab w:val="left" w:pos="2520"/>
          <w:tab w:val="left" w:pos="3360"/>
          <w:tab w:val="left" w:pos="4200"/>
          <w:tab w:val="left" w:pos="5040"/>
          <w:tab w:val="right" w:pos="8504"/>
        </w:tabs>
        <w:rPr>
          <w:sz w:val="28"/>
          <w:szCs w:val="28"/>
        </w:rPr>
      </w:pPr>
      <w:r>
        <w:rPr>
          <w:rFonts w:hint="eastAsia"/>
          <w:sz w:val="28"/>
          <w:szCs w:val="28"/>
        </w:rPr>
        <w:t>〇</w:t>
      </w:r>
      <w:r>
        <w:rPr>
          <w:rFonts w:hint="eastAsia"/>
          <w:sz w:val="28"/>
          <w:szCs w:val="28"/>
        </w:rPr>
        <w:t xml:space="preserve"> </w:t>
      </w:r>
      <w:r>
        <w:rPr>
          <w:sz w:val="28"/>
          <w:szCs w:val="28"/>
        </w:rPr>
        <w:t xml:space="preserve">According to the environment office, CO2 emission is  </w:t>
      </w:r>
    </w:p>
    <w:p w:rsidR="003A49E2" w:rsidRDefault="003A49E2" w:rsidP="003A49E2">
      <w:pPr>
        <w:tabs>
          <w:tab w:val="left" w:pos="840"/>
          <w:tab w:val="left" w:pos="1680"/>
          <w:tab w:val="left" w:pos="2520"/>
          <w:tab w:val="left" w:pos="3360"/>
          <w:tab w:val="left" w:pos="4200"/>
          <w:tab w:val="left" w:pos="5040"/>
          <w:tab w:val="right" w:pos="8504"/>
        </w:tabs>
        <w:rPr>
          <w:sz w:val="28"/>
          <w:szCs w:val="28"/>
        </w:rPr>
      </w:pPr>
      <w:r>
        <w:rPr>
          <w:rFonts w:hint="eastAsia"/>
          <w:sz w:val="28"/>
          <w:szCs w:val="28"/>
        </w:rPr>
        <w:t>×</w:t>
      </w:r>
      <w:r>
        <w:rPr>
          <w:rFonts w:hint="eastAsia"/>
          <w:sz w:val="28"/>
          <w:szCs w:val="28"/>
        </w:rPr>
        <w:t xml:space="preserve"> </w:t>
      </w:r>
      <w:r>
        <w:rPr>
          <w:sz w:val="28"/>
          <w:szCs w:val="28"/>
        </w:rPr>
        <w:t>The manager said, “ I can’t deny that the negative influence.”</w:t>
      </w:r>
      <w:r w:rsidR="00084378">
        <w:rPr>
          <w:sz w:val="28"/>
          <w:szCs w:val="28"/>
        </w:rPr>
        <w:t xml:space="preserve"> (Use of direct speech)</w:t>
      </w:r>
    </w:p>
    <w:p w:rsidR="00D01409" w:rsidRDefault="00D01409" w:rsidP="003A49E2">
      <w:pPr>
        <w:tabs>
          <w:tab w:val="left" w:pos="840"/>
          <w:tab w:val="left" w:pos="1680"/>
          <w:tab w:val="left" w:pos="2520"/>
          <w:tab w:val="left" w:pos="3360"/>
          <w:tab w:val="left" w:pos="4200"/>
          <w:tab w:val="left" w:pos="5040"/>
          <w:tab w:val="right" w:pos="8504"/>
        </w:tabs>
        <w:rPr>
          <w:sz w:val="28"/>
          <w:szCs w:val="28"/>
        </w:rPr>
      </w:pPr>
      <w:r>
        <w:rPr>
          <w:rFonts w:ascii="Segoe UI Emoji" w:eastAsia="Segoe UI Emoji" w:hAnsi="Segoe UI Emoji" w:cs="Segoe UI Emoji"/>
          <w:sz w:val="28"/>
          <w:szCs w:val="28"/>
        </w:rPr>
        <w:t>→</w:t>
      </w:r>
    </w:p>
    <w:p w:rsidR="00112131" w:rsidRDefault="00084378" w:rsidP="003A49E2">
      <w:pPr>
        <w:tabs>
          <w:tab w:val="left" w:pos="840"/>
          <w:tab w:val="left" w:pos="1680"/>
          <w:tab w:val="left" w:pos="2520"/>
          <w:tab w:val="left" w:pos="3360"/>
          <w:tab w:val="left" w:pos="4200"/>
          <w:tab w:val="left" w:pos="5040"/>
          <w:tab w:val="right" w:pos="8504"/>
        </w:tabs>
        <w:rPr>
          <w:sz w:val="28"/>
          <w:szCs w:val="28"/>
        </w:rPr>
      </w:pPr>
      <w:r>
        <w:rPr>
          <w:rFonts w:hint="eastAsia"/>
          <w:sz w:val="28"/>
          <w:szCs w:val="28"/>
        </w:rPr>
        <w:t>×</w:t>
      </w:r>
      <w:r>
        <w:rPr>
          <w:rFonts w:hint="eastAsia"/>
          <w:sz w:val="28"/>
          <w:szCs w:val="28"/>
        </w:rPr>
        <w:t xml:space="preserve"> </w:t>
      </w:r>
      <w:r>
        <w:rPr>
          <w:sz w:val="28"/>
          <w:szCs w:val="28"/>
        </w:rPr>
        <w:t xml:space="preserve">…….   </w:t>
      </w:r>
      <w:r>
        <w:rPr>
          <w:rFonts w:hint="eastAsia"/>
          <w:sz w:val="28"/>
          <w:szCs w:val="28"/>
        </w:rPr>
        <w:t xml:space="preserve"> The Japanese prime minister </w:t>
      </w:r>
      <w:r>
        <w:rPr>
          <w:sz w:val="28"/>
          <w:szCs w:val="28"/>
        </w:rPr>
        <w:t xml:space="preserve">had a meeting with </w:t>
      </w:r>
      <w:r w:rsidR="0057123B">
        <w:rPr>
          <w:rFonts w:hint="eastAsia"/>
          <w:sz w:val="28"/>
          <w:szCs w:val="28"/>
        </w:rPr>
        <w:t xml:space="preserve">Mr. Trump </w:t>
      </w:r>
      <w:r w:rsidR="0057123B">
        <w:rPr>
          <w:sz w:val="28"/>
          <w:szCs w:val="28"/>
        </w:rPr>
        <w:t>and …   (Who is the Japanese</w:t>
      </w:r>
      <w:r w:rsidR="0057123B">
        <w:rPr>
          <w:rFonts w:hint="eastAsia"/>
          <w:sz w:val="28"/>
          <w:szCs w:val="28"/>
        </w:rPr>
        <w:t xml:space="preserve"> prime minister</w:t>
      </w:r>
      <w:r>
        <w:rPr>
          <w:sz w:val="28"/>
          <w:szCs w:val="28"/>
        </w:rPr>
        <w:t>?)</w:t>
      </w:r>
    </w:p>
    <w:p w:rsidR="00084378" w:rsidRDefault="00084378" w:rsidP="00084378">
      <w:pPr>
        <w:tabs>
          <w:tab w:val="left" w:pos="840"/>
          <w:tab w:val="left" w:pos="1680"/>
          <w:tab w:val="left" w:pos="2520"/>
          <w:tab w:val="left" w:pos="3360"/>
          <w:tab w:val="left" w:pos="4200"/>
          <w:tab w:val="left" w:pos="5040"/>
          <w:tab w:val="right" w:pos="8504"/>
        </w:tabs>
        <w:rPr>
          <w:sz w:val="28"/>
          <w:szCs w:val="28"/>
        </w:rPr>
      </w:pPr>
      <w:r>
        <w:rPr>
          <w:rFonts w:ascii="Segoe UI Emoji" w:eastAsia="Segoe UI Emoji" w:hAnsi="Segoe UI Emoji" w:cs="Segoe UI Emoji"/>
          <w:sz w:val="28"/>
          <w:szCs w:val="28"/>
        </w:rPr>
        <w:t>→</w:t>
      </w:r>
    </w:p>
    <w:p w:rsidR="00084378" w:rsidRDefault="00084378" w:rsidP="003A49E2">
      <w:pPr>
        <w:tabs>
          <w:tab w:val="left" w:pos="840"/>
          <w:tab w:val="left" w:pos="1680"/>
          <w:tab w:val="left" w:pos="2520"/>
          <w:tab w:val="left" w:pos="3360"/>
          <w:tab w:val="left" w:pos="4200"/>
          <w:tab w:val="left" w:pos="5040"/>
          <w:tab w:val="right" w:pos="8504"/>
        </w:tabs>
        <w:rPr>
          <w:sz w:val="28"/>
          <w:szCs w:val="28"/>
        </w:rPr>
      </w:pPr>
    </w:p>
    <w:p w:rsidR="00112131" w:rsidRDefault="00112131" w:rsidP="003A49E2">
      <w:pPr>
        <w:tabs>
          <w:tab w:val="left" w:pos="840"/>
          <w:tab w:val="left" w:pos="1680"/>
          <w:tab w:val="left" w:pos="2520"/>
          <w:tab w:val="left" w:pos="3360"/>
          <w:tab w:val="left" w:pos="4200"/>
          <w:tab w:val="left" w:pos="5040"/>
          <w:tab w:val="right" w:pos="8504"/>
        </w:tabs>
        <w:rPr>
          <w:sz w:val="28"/>
          <w:szCs w:val="28"/>
        </w:rPr>
      </w:pPr>
      <w:r w:rsidRPr="00112131">
        <w:rPr>
          <w:rFonts w:hint="eastAsia"/>
          <w:b/>
          <w:sz w:val="28"/>
          <w:szCs w:val="28"/>
        </w:rPr>
        <w:t>[Practice</w:t>
      </w:r>
      <w:r w:rsidRPr="00112131">
        <w:rPr>
          <w:b/>
          <w:sz w:val="28"/>
          <w:szCs w:val="28"/>
        </w:rPr>
        <w:t xml:space="preserve">] </w:t>
      </w:r>
      <w:r>
        <w:rPr>
          <w:sz w:val="28"/>
          <w:szCs w:val="28"/>
        </w:rPr>
        <w:t>Summarize the followi</w:t>
      </w:r>
      <w:r w:rsidR="004A3623">
        <w:rPr>
          <w:sz w:val="28"/>
          <w:szCs w:val="28"/>
        </w:rPr>
        <w:t>ng news</w:t>
      </w:r>
      <w:r w:rsidR="004A3623">
        <w:rPr>
          <w:rFonts w:hint="eastAsia"/>
          <w:sz w:val="28"/>
          <w:szCs w:val="28"/>
        </w:rPr>
        <w:t xml:space="preserve"> in a 60</w:t>
      </w:r>
      <w:r w:rsidR="004A3623">
        <w:rPr>
          <w:sz w:val="28"/>
          <w:szCs w:val="28"/>
        </w:rPr>
        <w:t>~70</w:t>
      </w:r>
      <w:r w:rsidR="004A3623">
        <w:rPr>
          <w:rFonts w:hint="eastAsia"/>
          <w:sz w:val="28"/>
          <w:szCs w:val="28"/>
        </w:rPr>
        <w:t xml:space="preserve"> word paragraph.</w:t>
      </w:r>
      <w:r w:rsidR="004A3623">
        <w:rPr>
          <w:sz w:val="28"/>
          <w:szCs w:val="28"/>
        </w:rPr>
        <w:t xml:space="preserve"> You should or</w:t>
      </w:r>
      <w:bookmarkStart w:id="0" w:name="_GoBack"/>
      <w:bookmarkEnd w:id="0"/>
      <w:r w:rsidR="004A3623">
        <w:rPr>
          <w:sz w:val="28"/>
          <w:szCs w:val="28"/>
        </w:rPr>
        <w:t>ganize your ideas first and try to use your own sentence structures and expressions.</w:t>
      </w:r>
    </w:p>
    <w:p w:rsidR="004A3623" w:rsidRPr="004A3623" w:rsidRDefault="004A3623" w:rsidP="003A49E2">
      <w:pPr>
        <w:tabs>
          <w:tab w:val="left" w:pos="840"/>
          <w:tab w:val="left" w:pos="1680"/>
          <w:tab w:val="left" w:pos="2520"/>
          <w:tab w:val="left" w:pos="3360"/>
          <w:tab w:val="left" w:pos="4200"/>
          <w:tab w:val="left" w:pos="5040"/>
          <w:tab w:val="right" w:pos="8504"/>
        </w:tabs>
        <w:rPr>
          <w:sz w:val="28"/>
          <w:szCs w:val="28"/>
        </w:rPr>
      </w:pPr>
    </w:p>
    <w:p w:rsidR="0054715D" w:rsidRDefault="00112131" w:rsidP="00112131">
      <w:pPr>
        <w:rPr>
          <w:sz w:val="24"/>
          <w:szCs w:val="24"/>
        </w:rPr>
      </w:pPr>
      <w:r w:rsidRPr="0054715D">
        <w:rPr>
          <w:sz w:val="24"/>
          <w:szCs w:val="24"/>
        </w:rPr>
        <w:t>A ceremony was held at Tokyo Disneyland on Sunday to celebrate its 35th anniversary.</w:t>
      </w:r>
      <w:r w:rsidR="00084378" w:rsidRPr="0054715D">
        <w:rPr>
          <w:rFonts w:hint="eastAsia"/>
          <w:sz w:val="24"/>
          <w:szCs w:val="24"/>
        </w:rPr>
        <w:t xml:space="preserve"> </w:t>
      </w:r>
      <w:r w:rsidRPr="0054715D">
        <w:rPr>
          <w:sz w:val="24"/>
          <w:szCs w:val="24"/>
        </w:rPr>
        <w:t>Toshio Kagami, the chairman of park operator Oriental Land, said plans are underway to expand the popular amusement park, which is located in the city of Urayasu, near Tokyo.</w:t>
      </w:r>
      <w:r w:rsidR="00084378" w:rsidRPr="0054715D">
        <w:rPr>
          <w:rFonts w:hint="eastAsia"/>
          <w:sz w:val="24"/>
          <w:szCs w:val="24"/>
        </w:rPr>
        <w:t xml:space="preserve"> </w:t>
      </w:r>
      <w:r w:rsidRPr="0054715D">
        <w:rPr>
          <w:sz w:val="24"/>
          <w:szCs w:val="24"/>
        </w:rPr>
        <w:t>A total of 720 million people over the years have visited Tokyo Disneyland and nearby Tokyo DisneySea, which opened in 2001.</w:t>
      </w:r>
    </w:p>
    <w:p w:rsidR="0054715D" w:rsidRDefault="0054715D" w:rsidP="00112131">
      <w:pPr>
        <w:rPr>
          <w:sz w:val="24"/>
          <w:szCs w:val="24"/>
        </w:rPr>
      </w:pPr>
    </w:p>
    <w:p w:rsidR="00112131" w:rsidRPr="0054715D" w:rsidRDefault="00112131" w:rsidP="00112131">
      <w:pPr>
        <w:rPr>
          <w:sz w:val="24"/>
          <w:szCs w:val="24"/>
        </w:rPr>
      </w:pPr>
      <w:r w:rsidRPr="0054715D">
        <w:rPr>
          <w:sz w:val="24"/>
          <w:szCs w:val="24"/>
        </w:rPr>
        <w:t>Many fans hope the expansion will ease congestion at Tokyo Disneyland.</w:t>
      </w:r>
      <w:r w:rsidR="00084378" w:rsidRPr="0054715D">
        <w:rPr>
          <w:rFonts w:hint="eastAsia"/>
          <w:sz w:val="24"/>
          <w:szCs w:val="24"/>
        </w:rPr>
        <w:t xml:space="preserve"> </w:t>
      </w:r>
      <w:r w:rsidRPr="0054715D">
        <w:rPr>
          <w:sz w:val="24"/>
          <w:szCs w:val="24"/>
        </w:rPr>
        <w:t>Oriental Land executive Ryoichi Miyauchi said the scale and timeline of the expansion haven't been set.</w:t>
      </w:r>
      <w:r w:rsidR="00084378" w:rsidRPr="0054715D">
        <w:rPr>
          <w:rFonts w:hint="eastAsia"/>
          <w:sz w:val="24"/>
          <w:szCs w:val="24"/>
        </w:rPr>
        <w:t xml:space="preserve"> </w:t>
      </w:r>
      <w:r w:rsidRPr="0054715D">
        <w:rPr>
          <w:sz w:val="24"/>
          <w:szCs w:val="24"/>
        </w:rPr>
        <w:t>Many visitors took pictures of decorations at the park to mark the occasion. One woman in her 20s said she works hard every day so she can visit Tokyo Disneyland. She said she hopes it will become even more fun after the expansion.</w:t>
      </w:r>
    </w:p>
    <w:p w:rsidR="00112131" w:rsidRPr="0054715D" w:rsidRDefault="00112131" w:rsidP="00112131">
      <w:pPr>
        <w:rPr>
          <w:sz w:val="24"/>
          <w:szCs w:val="24"/>
        </w:rPr>
      </w:pPr>
    </w:p>
    <w:p w:rsidR="00112131" w:rsidRPr="00112131" w:rsidRDefault="00112131" w:rsidP="00112131">
      <w:r>
        <w:t>(NHK World, Retrieved on April 15, 2018)</w:t>
      </w:r>
    </w:p>
    <w:sectPr w:rsidR="00112131" w:rsidRPr="00112131" w:rsidSect="00C5518C">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F65" w:rsidRDefault="00C23F65" w:rsidP="00CE1A63">
      <w:r>
        <w:separator/>
      </w:r>
    </w:p>
  </w:endnote>
  <w:endnote w:type="continuationSeparator" w:id="0">
    <w:p w:rsidR="00C23F65" w:rsidRDefault="00C23F65" w:rsidP="00CE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F65" w:rsidRDefault="00C23F65" w:rsidP="00CE1A63">
      <w:r>
        <w:separator/>
      </w:r>
    </w:p>
  </w:footnote>
  <w:footnote w:type="continuationSeparator" w:id="0">
    <w:p w:rsidR="00C23F65" w:rsidRDefault="00C23F65" w:rsidP="00CE1A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7A6A4C"/>
    <w:multiLevelType w:val="hybridMultilevel"/>
    <w:tmpl w:val="FE548FE6"/>
    <w:lvl w:ilvl="0" w:tplc="55DC6DA2">
      <w:start w:val="1"/>
      <w:numFmt w:val="upperRoman"/>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C38"/>
    <w:rsid w:val="00052F3F"/>
    <w:rsid w:val="00084378"/>
    <w:rsid w:val="00112131"/>
    <w:rsid w:val="0029558B"/>
    <w:rsid w:val="00322C38"/>
    <w:rsid w:val="00327D33"/>
    <w:rsid w:val="003A49E2"/>
    <w:rsid w:val="004A3623"/>
    <w:rsid w:val="0054715D"/>
    <w:rsid w:val="0057123B"/>
    <w:rsid w:val="006B2B5C"/>
    <w:rsid w:val="007279D4"/>
    <w:rsid w:val="007F0E53"/>
    <w:rsid w:val="008757E0"/>
    <w:rsid w:val="00A24B54"/>
    <w:rsid w:val="00A80C82"/>
    <w:rsid w:val="00BB2251"/>
    <w:rsid w:val="00BF42BE"/>
    <w:rsid w:val="00C23F65"/>
    <w:rsid w:val="00C5518C"/>
    <w:rsid w:val="00C57944"/>
    <w:rsid w:val="00CE1A63"/>
    <w:rsid w:val="00D01409"/>
    <w:rsid w:val="00D16867"/>
    <w:rsid w:val="00D62AB9"/>
    <w:rsid w:val="00DD3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CAFBEFA-0230-4780-8B0C-F33D3EC0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C38"/>
    <w:pPr>
      <w:ind w:leftChars="400" w:left="840"/>
    </w:pPr>
  </w:style>
  <w:style w:type="table" w:styleId="TableGrid">
    <w:name w:val="Table Grid"/>
    <w:basedOn w:val="TableNormal"/>
    <w:uiPriority w:val="39"/>
    <w:rsid w:val="00295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2AB9"/>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62AB9"/>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CE1A63"/>
    <w:pPr>
      <w:tabs>
        <w:tab w:val="center" w:pos="4252"/>
        <w:tab w:val="right" w:pos="8504"/>
      </w:tabs>
      <w:snapToGrid w:val="0"/>
    </w:pPr>
  </w:style>
  <w:style w:type="character" w:customStyle="1" w:styleId="HeaderChar">
    <w:name w:val="Header Char"/>
    <w:basedOn w:val="DefaultParagraphFont"/>
    <w:link w:val="Header"/>
    <w:uiPriority w:val="99"/>
    <w:rsid w:val="00CE1A63"/>
  </w:style>
  <w:style w:type="paragraph" w:styleId="Footer">
    <w:name w:val="footer"/>
    <w:basedOn w:val="Normal"/>
    <w:link w:val="FooterChar"/>
    <w:uiPriority w:val="99"/>
    <w:unhideWhenUsed/>
    <w:rsid w:val="00CE1A63"/>
    <w:pPr>
      <w:tabs>
        <w:tab w:val="center" w:pos="4252"/>
        <w:tab w:val="right" w:pos="8504"/>
      </w:tabs>
      <w:snapToGrid w:val="0"/>
    </w:pPr>
  </w:style>
  <w:style w:type="character" w:customStyle="1" w:styleId="FooterChar">
    <w:name w:val="Footer Char"/>
    <w:basedOn w:val="DefaultParagraphFont"/>
    <w:link w:val="Footer"/>
    <w:uiPriority w:val="99"/>
    <w:rsid w:val="00CE1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2151</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Kawano</dc:creator>
  <cp:keywords/>
  <dc:description/>
  <cp:lastModifiedBy>明治大学</cp:lastModifiedBy>
  <cp:revision>4</cp:revision>
  <cp:lastPrinted>2017-09-25T23:30:00Z</cp:lastPrinted>
  <dcterms:created xsi:type="dcterms:W3CDTF">2018-04-19T23:36:00Z</dcterms:created>
  <dcterms:modified xsi:type="dcterms:W3CDTF">2018-05-09T04:50:00Z</dcterms:modified>
</cp:coreProperties>
</file>